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F2" w:rsidRDefault="00C919F2" w:rsidP="00C919F2">
      <w:pPr>
        <w:rPr>
          <w:b/>
          <w:sz w:val="36"/>
        </w:rPr>
      </w:pPr>
    </w:p>
    <w:p w:rsidR="00C919F2" w:rsidRDefault="00C919F2" w:rsidP="00C919F2">
      <w:pPr>
        <w:rPr>
          <w:b/>
          <w:sz w:val="36"/>
        </w:rPr>
      </w:pPr>
    </w:p>
    <w:p w:rsidR="00C919F2" w:rsidRDefault="00C919F2" w:rsidP="00C919F2">
      <w:pPr>
        <w:rPr>
          <w:b/>
          <w:sz w:val="36"/>
        </w:rPr>
      </w:pPr>
    </w:p>
    <w:p w:rsidR="00C919F2" w:rsidRPr="00302008" w:rsidRDefault="00C919F2" w:rsidP="00C919F2">
      <w:pPr>
        <w:rPr>
          <w:b/>
          <w:sz w:val="36"/>
        </w:rPr>
      </w:pPr>
      <w:r w:rsidRPr="00302008">
        <w:rPr>
          <w:rFonts w:hint="eastAsia"/>
          <w:b/>
          <w:sz w:val="36"/>
        </w:rPr>
        <w:t>Software Requirement Analysis</w:t>
      </w:r>
      <w:r>
        <w:rPr>
          <w:rFonts w:hint="eastAsia"/>
          <w:b/>
          <w:sz w:val="36"/>
        </w:rPr>
        <w:br/>
        <w:t xml:space="preserve">for </w:t>
      </w:r>
      <w:r>
        <w:rPr>
          <w:rFonts w:hint="eastAsia"/>
          <w:b/>
          <w:sz w:val="36"/>
        </w:rPr>
        <w:t>AAA</w:t>
      </w:r>
      <w:bookmarkStart w:id="0" w:name="_GoBack"/>
      <w:bookmarkEnd w:id="0"/>
      <w:r>
        <w:rPr>
          <w:rFonts w:hint="eastAsia"/>
          <w:b/>
          <w:sz w:val="36"/>
        </w:rPr>
        <w:t xml:space="preserve"> System</w:t>
      </w:r>
    </w:p>
    <w:p w:rsidR="00C919F2" w:rsidRDefault="00C919F2" w:rsidP="00C919F2">
      <w:pPr>
        <w:rPr>
          <w:rStyle w:val="a6"/>
          <w:sz w:val="36"/>
        </w:rPr>
      </w:pPr>
    </w:p>
    <w:p w:rsidR="00C919F2" w:rsidRDefault="00C919F2" w:rsidP="00C919F2">
      <w:pPr>
        <w:rPr>
          <w:rStyle w:val="a6"/>
          <w:sz w:val="36"/>
        </w:rPr>
      </w:pPr>
    </w:p>
    <w:p w:rsidR="00C919F2" w:rsidRDefault="00C919F2" w:rsidP="00C919F2">
      <w:pPr>
        <w:rPr>
          <w:rStyle w:val="a6"/>
          <w:sz w:val="36"/>
        </w:rPr>
      </w:pPr>
    </w:p>
    <w:p w:rsidR="00C919F2" w:rsidRDefault="00C919F2" w:rsidP="00C919F2">
      <w:pPr>
        <w:spacing w:after="0" w:line="240" w:lineRule="auto"/>
        <w:rPr>
          <w:rStyle w:val="a6"/>
          <w:b w:val="0"/>
          <w:sz w:val="20"/>
        </w:rPr>
      </w:pPr>
      <w:r>
        <w:rPr>
          <w:rStyle w:val="a6"/>
          <w:rFonts w:hint="eastAsia"/>
          <w:b w:val="0"/>
          <w:sz w:val="20"/>
        </w:rPr>
        <w:t>Project Team</w:t>
      </w:r>
    </w:p>
    <w:p w:rsidR="00C919F2" w:rsidRPr="0098779D" w:rsidRDefault="00C919F2" w:rsidP="00C919F2">
      <w:pPr>
        <w:spacing w:after="0" w:line="240" w:lineRule="auto"/>
        <w:rPr>
          <w:bCs/>
        </w:rPr>
      </w:pPr>
      <w:r>
        <w:rPr>
          <w:rStyle w:val="a6"/>
          <w:rFonts w:hint="eastAsia"/>
        </w:rPr>
        <w:t>OOO Team</w:t>
      </w:r>
    </w:p>
    <w:p w:rsidR="00C919F2" w:rsidRDefault="00C919F2" w:rsidP="00C919F2">
      <w:pPr>
        <w:spacing w:after="0" w:line="240" w:lineRule="auto"/>
      </w:pPr>
    </w:p>
    <w:p w:rsidR="00C919F2" w:rsidRDefault="00C919F2" w:rsidP="00C919F2">
      <w:pPr>
        <w:spacing w:after="0" w:line="240" w:lineRule="auto"/>
        <w:rPr>
          <w:sz w:val="20"/>
        </w:rPr>
      </w:pPr>
      <w:r>
        <w:rPr>
          <w:rFonts w:hint="eastAsia"/>
          <w:sz w:val="20"/>
        </w:rPr>
        <w:t>Date</w:t>
      </w:r>
    </w:p>
    <w:p w:rsidR="00C919F2" w:rsidRDefault="00C919F2" w:rsidP="00C919F2">
      <w:pPr>
        <w:spacing w:after="0" w:line="240" w:lineRule="auto"/>
        <w:rPr>
          <w:b/>
        </w:rPr>
      </w:pPr>
      <w:r>
        <w:rPr>
          <w:rFonts w:hint="eastAsia"/>
          <w:b/>
        </w:rPr>
        <w:t>0000-00-00</w:t>
      </w:r>
    </w:p>
    <w:p w:rsidR="00C919F2" w:rsidRDefault="00C919F2" w:rsidP="00C919F2">
      <w:pPr>
        <w:spacing w:after="0" w:line="240" w:lineRule="auto"/>
        <w:rPr>
          <w:b/>
          <w:sz w:val="20"/>
        </w:rPr>
      </w:pPr>
    </w:p>
    <w:p w:rsidR="00C919F2" w:rsidRDefault="00C919F2" w:rsidP="00C919F2">
      <w:pPr>
        <w:spacing w:after="0" w:line="240" w:lineRule="auto"/>
        <w:rPr>
          <w:b/>
          <w:sz w:val="20"/>
        </w:rPr>
      </w:pPr>
    </w:p>
    <w:p w:rsidR="00C919F2" w:rsidRDefault="00C919F2" w:rsidP="00C919F2">
      <w:pPr>
        <w:spacing w:after="0" w:line="240" w:lineRule="auto"/>
        <w:rPr>
          <w:b/>
          <w:sz w:val="20"/>
        </w:rPr>
      </w:pPr>
    </w:p>
    <w:p w:rsidR="00C919F2" w:rsidRDefault="00C919F2" w:rsidP="00C919F2">
      <w:pPr>
        <w:spacing w:after="0" w:line="240" w:lineRule="auto"/>
        <w:rPr>
          <w:sz w:val="20"/>
        </w:rPr>
      </w:pPr>
      <w:r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B2493" wp14:editId="4ED6D88B">
                <wp:simplePos x="0" y="0"/>
                <wp:positionH relativeFrom="column">
                  <wp:posOffset>-8239</wp:posOffset>
                </wp:positionH>
                <wp:positionV relativeFrom="paragraph">
                  <wp:posOffset>42219</wp:posOffset>
                </wp:positionV>
                <wp:extent cx="1869989" cy="0"/>
                <wp:effectExtent l="0" t="0" r="1651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" strokecolor="black [3040]"/>
            </w:pict>
          </mc:Fallback>
        </mc:AlternateContent>
      </w:r>
    </w:p>
    <w:p w:rsidR="00D957E0" w:rsidRPr="00C919F2" w:rsidRDefault="00C919F2" w:rsidP="00D957E0">
      <w:pPr>
        <w:spacing w:after="0" w:line="240" w:lineRule="auto"/>
        <w:rPr>
          <w:b/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D957E0" w:rsidRPr="00884229" w:rsidRDefault="00D957E0" w:rsidP="00D957E0">
      <w:pPr>
        <w:spacing w:after="0" w:line="240" w:lineRule="auto"/>
        <w:rPr>
          <w:b/>
          <w:sz w:val="20"/>
        </w:rPr>
      </w:pPr>
    </w:p>
    <w:p w:rsidR="00302008" w:rsidRDefault="00302008">
      <w:pPr>
        <w:rPr>
          <w:rStyle w:val="a6"/>
        </w:rPr>
      </w:pPr>
      <w:r>
        <w:rPr>
          <w:rStyle w:val="a6"/>
        </w:rPr>
        <w:br w:type="page"/>
      </w:r>
    </w:p>
    <w:p w:rsidR="00A3205B" w:rsidRPr="000C1BDF" w:rsidRDefault="000C1BDF" w:rsidP="000C1BDF">
      <w:pPr>
        <w:jc w:val="center"/>
        <w:rPr>
          <w:rStyle w:val="a6"/>
        </w:rPr>
      </w:pPr>
      <w:r w:rsidRPr="000C1BDF">
        <w:rPr>
          <w:rStyle w:val="a6"/>
          <w:rFonts w:hint="eastAsia"/>
        </w:rPr>
        <w:lastRenderedPageBreak/>
        <w:t>Table of Contents</w:t>
      </w:r>
    </w:p>
    <w:p w:rsidR="000C1BDF" w:rsidRDefault="000C1BDF" w:rsidP="000C1BDF">
      <w:pPr>
        <w:pStyle w:val="a9"/>
        <w:numPr>
          <w:ilvl w:val="0"/>
          <w:numId w:val="1"/>
        </w:numPr>
      </w:pPr>
      <w:bookmarkStart w:id="1" w:name="_Toc332028547"/>
      <w:bookmarkStart w:id="2" w:name="_Toc332029356"/>
      <w:bookmarkStart w:id="3" w:name="_Toc332029981"/>
      <w:r>
        <w:rPr>
          <w:rFonts w:hint="eastAsia"/>
        </w:rPr>
        <w:t>Introd</w:t>
      </w:r>
      <w:r w:rsidR="0021293B">
        <w:rPr>
          <w:rFonts w:hint="eastAsia"/>
        </w:rPr>
        <w:t>uction</w:t>
      </w:r>
      <w:bookmarkStart w:id="4" w:name="_Toc332028548"/>
      <w:bookmarkStart w:id="5" w:name="_Toc332029357"/>
      <w:bookmarkStart w:id="6" w:name="_Toc332029982"/>
      <w:bookmarkEnd w:id="1"/>
      <w:bookmarkEnd w:id="2"/>
      <w:bookmarkEnd w:id="3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Purpose</w:t>
      </w:r>
      <w:bookmarkStart w:id="7" w:name="_Toc332028549"/>
      <w:bookmarkStart w:id="8" w:name="_Toc332029358"/>
      <w:bookmarkStart w:id="9" w:name="_Toc332029983"/>
      <w:bookmarkEnd w:id="4"/>
      <w:bookmarkEnd w:id="5"/>
      <w:bookmarkEnd w:id="6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Scope</w:t>
      </w:r>
      <w:bookmarkStart w:id="10" w:name="_Toc332028550"/>
      <w:bookmarkStart w:id="11" w:name="_Toc332029359"/>
      <w:bookmarkStart w:id="12" w:name="_Toc332029984"/>
      <w:bookmarkEnd w:id="7"/>
      <w:bookmarkEnd w:id="8"/>
      <w:bookmarkEnd w:id="9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Definition, acronyms, and abbreviations</w:t>
      </w:r>
      <w:bookmarkStart w:id="13" w:name="_Toc332028551"/>
      <w:bookmarkStart w:id="14" w:name="_Toc332029360"/>
      <w:bookmarkStart w:id="15" w:name="_Toc332029985"/>
      <w:bookmarkEnd w:id="10"/>
      <w:bookmarkEnd w:id="11"/>
      <w:bookmarkEnd w:id="12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Reference</w:t>
      </w:r>
      <w:bookmarkStart w:id="16" w:name="_Toc332028552"/>
      <w:bookmarkStart w:id="17" w:name="_Toc332029361"/>
      <w:bookmarkStart w:id="18" w:name="_Toc332029986"/>
      <w:bookmarkEnd w:id="13"/>
      <w:bookmarkEnd w:id="14"/>
      <w:bookmarkEnd w:id="15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Overview</w:t>
      </w:r>
      <w:bookmarkStart w:id="19" w:name="_Toc332029362"/>
      <w:bookmarkStart w:id="20" w:name="_Toc332029987"/>
      <w:bookmarkEnd w:id="16"/>
      <w:bookmarkEnd w:id="17"/>
      <w:bookmarkEnd w:id="18"/>
    </w:p>
    <w:p w:rsidR="000C1BDF" w:rsidRDefault="0021293B" w:rsidP="000C1BDF">
      <w:pPr>
        <w:pStyle w:val="a9"/>
        <w:numPr>
          <w:ilvl w:val="0"/>
          <w:numId w:val="1"/>
        </w:numPr>
      </w:pPr>
      <w:r>
        <w:rPr>
          <w:rFonts w:hint="eastAsia"/>
        </w:rPr>
        <w:t>Overall Description</w:t>
      </w:r>
      <w:bookmarkStart w:id="21" w:name="_Toc332029363"/>
      <w:bookmarkStart w:id="22" w:name="_Toc332029988"/>
      <w:bookmarkEnd w:id="19"/>
      <w:bookmarkEnd w:id="20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Product Perspective</w:t>
      </w:r>
      <w:bookmarkStart w:id="23" w:name="_Toc332029364"/>
      <w:bookmarkStart w:id="24" w:name="_Toc332029989"/>
      <w:bookmarkEnd w:id="21"/>
      <w:bookmarkEnd w:id="22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Product functions</w:t>
      </w:r>
      <w:bookmarkStart w:id="25" w:name="_Toc332029365"/>
      <w:bookmarkStart w:id="26" w:name="_Toc332029990"/>
      <w:bookmarkEnd w:id="23"/>
      <w:bookmarkEnd w:id="24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User characteristics</w:t>
      </w:r>
      <w:bookmarkStart w:id="27" w:name="_Toc332029366"/>
      <w:bookmarkStart w:id="28" w:name="_Toc332029991"/>
      <w:bookmarkEnd w:id="25"/>
      <w:bookmarkEnd w:id="26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Constraints</w:t>
      </w:r>
      <w:bookmarkStart w:id="29" w:name="_Toc332029367"/>
      <w:bookmarkStart w:id="30" w:name="_Toc332029992"/>
      <w:bookmarkEnd w:id="27"/>
      <w:bookmarkEnd w:id="28"/>
    </w:p>
    <w:p w:rsidR="000C1BDF" w:rsidRDefault="0021293B" w:rsidP="000C1BDF">
      <w:pPr>
        <w:pStyle w:val="a9"/>
        <w:numPr>
          <w:ilvl w:val="1"/>
          <w:numId w:val="1"/>
        </w:numPr>
      </w:pPr>
      <w:r>
        <w:rPr>
          <w:rFonts w:hint="eastAsia"/>
        </w:rPr>
        <w:t>Assumptions and dependencies</w:t>
      </w:r>
      <w:bookmarkStart w:id="31" w:name="_Toc332029368"/>
      <w:bookmarkStart w:id="32" w:name="_Toc332029993"/>
      <w:bookmarkEnd w:id="29"/>
      <w:bookmarkEnd w:id="30"/>
    </w:p>
    <w:p w:rsidR="000C1BDF" w:rsidRDefault="007060E8" w:rsidP="000C1BDF">
      <w:pPr>
        <w:pStyle w:val="a9"/>
        <w:numPr>
          <w:ilvl w:val="0"/>
          <w:numId w:val="1"/>
        </w:numPr>
      </w:pPr>
      <w:r>
        <w:rPr>
          <w:rFonts w:hint="eastAsia"/>
        </w:rPr>
        <w:t>Structured</w:t>
      </w:r>
      <w:r w:rsidR="0021293B">
        <w:rPr>
          <w:rFonts w:hint="eastAsia"/>
        </w:rPr>
        <w:t xml:space="preserve"> Analysis</w:t>
      </w:r>
      <w:bookmarkStart w:id="33" w:name="_Toc332029369"/>
      <w:bookmarkStart w:id="34" w:name="_Toc332029994"/>
      <w:bookmarkEnd w:id="31"/>
      <w:bookmarkEnd w:id="32"/>
    </w:p>
    <w:p w:rsidR="000C1BDF" w:rsidRDefault="000458D3" w:rsidP="000C1BDF">
      <w:pPr>
        <w:pStyle w:val="a9"/>
        <w:numPr>
          <w:ilvl w:val="1"/>
          <w:numId w:val="1"/>
        </w:numPr>
      </w:pPr>
      <w:r>
        <w:rPr>
          <w:rFonts w:hint="eastAsia"/>
        </w:rPr>
        <w:t>System Context Diagram</w:t>
      </w:r>
      <w:bookmarkStart w:id="35" w:name="_Toc332029370"/>
      <w:bookmarkStart w:id="36" w:name="_Toc332029995"/>
      <w:bookmarkEnd w:id="33"/>
      <w:bookmarkEnd w:id="34"/>
    </w:p>
    <w:p w:rsidR="000C1BDF" w:rsidRDefault="000458D3" w:rsidP="000C1BDF">
      <w:pPr>
        <w:pStyle w:val="a9"/>
        <w:numPr>
          <w:ilvl w:val="2"/>
          <w:numId w:val="1"/>
        </w:numPr>
      </w:pPr>
      <w:r>
        <w:rPr>
          <w:rFonts w:hint="eastAsia"/>
        </w:rPr>
        <w:t>Basic System Context Diagram</w:t>
      </w:r>
      <w:bookmarkStart w:id="37" w:name="_Toc332029371"/>
      <w:bookmarkStart w:id="38" w:name="_Toc332029996"/>
      <w:bookmarkEnd w:id="35"/>
      <w:bookmarkEnd w:id="36"/>
    </w:p>
    <w:p w:rsidR="000C1BDF" w:rsidRDefault="000458D3" w:rsidP="000C1BDF">
      <w:pPr>
        <w:pStyle w:val="a9"/>
        <w:numPr>
          <w:ilvl w:val="2"/>
          <w:numId w:val="1"/>
        </w:numPr>
      </w:pPr>
      <w:r>
        <w:rPr>
          <w:rFonts w:hint="eastAsia"/>
        </w:rPr>
        <w:t>Event List</w:t>
      </w:r>
      <w:bookmarkStart w:id="39" w:name="_Toc332029372"/>
      <w:bookmarkStart w:id="40" w:name="_Toc332029997"/>
      <w:bookmarkEnd w:id="37"/>
      <w:bookmarkEnd w:id="38"/>
    </w:p>
    <w:p w:rsidR="000C1BDF" w:rsidRDefault="00A3205B" w:rsidP="000C1BDF">
      <w:pPr>
        <w:pStyle w:val="a9"/>
        <w:numPr>
          <w:ilvl w:val="2"/>
          <w:numId w:val="1"/>
        </w:numPr>
      </w:pPr>
      <w:r>
        <w:rPr>
          <w:rFonts w:hint="eastAsia"/>
        </w:rPr>
        <w:t xml:space="preserve">The </w:t>
      </w:r>
      <w:r w:rsidR="000458D3">
        <w:rPr>
          <w:rFonts w:hint="eastAsia"/>
        </w:rPr>
        <w:t>System Context Diagram</w:t>
      </w:r>
      <w:bookmarkStart w:id="41" w:name="_Toc332029373"/>
      <w:bookmarkStart w:id="42" w:name="_Toc332029998"/>
      <w:bookmarkEnd w:id="39"/>
      <w:bookmarkEnd w:id="40"/>
    </w:p>
    <w:p w:rsidR="000C1BDF" w:rsidRDefault="000458D3" w:rsidP="000C1BDF">
      <w:pPr>
        <w:pStyle w:val="a9"/>
        <w:numPr>
          <w:ilvl w:val="1"/>
          <w:numId w:val="1"/>
        </w:numPr>
      </w:pPr>
      <w:r>
        <w:rPr>
          <w:rFonts w:hint="eastAsia"/>
        </w:rPr>
        <w:t>Data Flow Diagram</w:t>
      </w:r>
      <w:bookmarkStart w:id="43" w:name="_Toc332029374"/>
      <w:bookmarkStart w:id="44" w:name="_Toc332029999"/>
      <w:bookmarkEnd w:id="41"/>
      <w:bookmarkEnd w:id="42"/>
    </w:p>
    <w:p w:rsidR="000C1BDF" w:rsidRDefault="000458D3" w:rsidP="000C1BDF">
      <w:pPr>
        <w:pStyle w:val="a9"/>
        <w:numPr>
          <w:ilvl w:val="2"/>
          <w:numId w:val="1"/>
        </w:numPr>
      </w:pPr>
      <w:r>
        <w:rPr>
          <w:rFonts w:hint="eastAsia"/>
        </w:rPr>
        <w:t>DFD level 0</w:t>
      </w:r>
      <w:bookmarkEnd w:id="43"/>
      <w:bookmarkEnd w:id="44"/>
    </w:p>
    <w:p w:rsidR="000C1BDF" w:rsidRDefault="000458D3" w:rsidP="000C1BDF">
      <w:pPr>
        <w:pStyle w:val="a9"/>
        <w:numPr>
          <w:ilvl w:val="3"/>
          <w:numId w:val="1"/>
        </w:numPr>
      </w:pPr>
      <w:r>
        <w:rPr>
          <w:rFonts w:hint="eastAsia"/>
        </w:rPr>
        <w:t>DFD</w:t>
      </w:r>
    </w:p>
    <w:p w:rsidR="000C1BDF" w:rsidRDefault="000458D3" w:rsidP="000C1BDF">
      <w:pPr>
        <w:pStyle w:val="a9"/>
        <w:numPr>
          <w:ilvl w:val="3"/>
          <w:numId w:val="1"/>
        </w:numPr>
      </w:pPr>
      <w:r>
        <w:rPr>
          <w:rFonts w:hint="eastAsia"/>
        </w:rPr>
        <w:t>Process Specification</w:t>
      </w:r>
    </w:p>
    <w:p w:rsidR="00C721F9" w:rsidRDefault="00C721F9" w:rsidP="00C721F9">
      <w:pPr>
        <w:pStyle w:val="a9"/>
        <w:numPr>
          <w:ilvl w:val="4"/>
          <w:numId w:val="1"/>
        </w:numPr>
      </w:pPr>
      <w:r>
        <w:rPr>
          <w:rFonts w:hint="eastAsia"/>
        </w:rPr>
        <w:t>Process 1</w:t>
      </w:r>
    </w:p>
    <w:p w:rsidR="00C721F9" w:rsidRDefault="00C721F9" w:rsidP="00C721F9">
      <w:pPr>
        <w:pStyle w:val="a9"/>
        <w:numPr>
          <w:ilvl w:val="4"/>
          <w:numId w:val="1"/>
        </w:numPr>
      </w:pPr>
      <w:r>
        <w:t>…</w:t>
      </w:r>
    </w:p>
    <w:p w:rsidR="00C721F9" w:rsidRDefault="00C721F9" w:rsidP="00C721F9">
      <w:pPr>
        <w:pStyle w:val="a9"/>
        <w:numPr>
          <w:ilvl w:val="4"/>
          <w:numId w:val="1"/>
        </w:numPr>
      </w:pPr>
      <w:r>
        <w:rPr>
          <w:rFonts w:hint="eastAsia"/>
        </w:rPr>
        <w:t>Process #</w:t>
      </w:r>
    </w:p>
    <w:p w:rsidR="000C1BDF" w:rsidRDefault="000458D3" w:rsidP="000C1BDF">
      <w:pPr>
        <w:pStyle w:val="a9"/>
        <w:numPr>
          <w:ilvl w:val="3"/>
          <w:numId w:val="1"/>
        </w:numPr>
      </w:pPr>
      <w:r>
        <w:rPr>
          <w:rFonts w:hint="eastAsia"/>
        </w:rPr>
        <w:t>Data Dictionary</w:t>
      </w:r>
      <w:bookmarkStart w:id="45" w:name="_Toc332029375"/>
      <w:bookmarkStart w:id="46" w:name="_Toc332030000"/>
    </w:p>
    <w:p w:rsidR="000C1BDF" w:rsidRDefault="000458D3" w:rsidP="000C1BDF">
      <w:pPr>
        <w:pStyle w:val="a9"/>
        <w:numPr>
          <w:ilvl w:val="2"/>
          <w:numId w:val="1"/>
        </w:numPr>
      </w:pPr>
      <w:r>
        <w:rPr>
          <w:rFonts w:hint="eastAsia"/>
        </w:rPr>
        <w:t>DFD Level #</w:t>
      </w:r>
      <w:bookmarkEnd w:id="45"/>
      <w:bookmarkEnd w:id="46"/>
    </w:p>
    <w:p w:rsidR="000C1BDF" w:rsidRDefault="000458D3" w:rsidP="000C1BDF">
      <w:pPr>
        <w:pStyle w:val="a9"/>
        <w:numPr>
          <w:ilvl w:val="3"/>
          <w:numId w:val="1"/>
        </w:numPr>
      </w:pPr>
      <w:r>
        <w:rPr>
          <w:rFonts w:hint="eastAsia"/>
        </w:rPr>
        <w:t>DFD</w:t>
      </w:r>
    </w:p>
    <w:p w:rsidR="000C1BDF" w:rsidRDefault="000458D3" w:rsidP="000C1BDF">
      <w:pPr>
        <w:pStyle w:val="a9"/>
        <w:numPr>
          <w:ilvl w:val="3"/>
          <w:numId w:val="1"/>
        </w:numPr>
      </w:pPr>
      <w:r>
        <w:rPr>
          <w:rFonts w:hint="eastAsia"/>
        </w:rPr>
        <w:t>Process Specification</w:t>
      </w:r>
    </w:p>
    <w:p w:rsidR="00C721F9" w:rsidRDefault="00C721F9" w:rsidP="00C721F9">
      <w:pPr>
        <w:pStyle w:val="a9"/>
        <w:numPr>
          <w:ilvl w:val="4"/>
          <w:numId w:val="1"/>
        </w:numPr>
      </w:pPr>
      <w:r>
        <w:rPr>
          <w:rFonts w:hint="eastAsia"/>
        </w:rPr>
        <w:t>Process #.1</w:t>
      </w:r>
    </w:p>
    <w:p w:rsidR="00C721F9" w:rsidRDefault="00C721F9" w:rsidP="00C721F9">
      <w:pPr>
        <w:pStyle w:val="a9"/>
        <w:numPr>
          <w:ilvl w:val="4"/>
          <w:numId w:val="1"/>
        </w:numPr>
      </w:pPr>
      <w:r>
        <w:lastRenderedPageBreak/>
        <w:t>…</w:t>
      </w:r>
    </w:p>
    <w:p w:rsidR="00C721F9" w:rsidRDefault="00C721F9" w:rsidP="00C721F9">
      <w:pPr>
        <w:pStyle w:val="a9"/>
        <w:numPr>
          <w:ilvl w:val="4"/>
          <w:numId w:val="1"/>
        </w:numPr>
      </w:pPr>
      <w:r>
        <w:rPr>
          <w:rFonts w:hint="eastAsia"/>
        </w:rPr>
        <w:t>Process #</w:t>
      </w:r>
      <w:proofErr w:type="gramStart"/>
      <w:r>
        <w:rPr>
          <w:rFonts w:hint="eastAsia"/>
        </w:rPr>
        <w:t>.#</w:t>
      </w:r>
      <w:proofErr w:type="gramEnd"/>
    </w:p>
    <w:p w:rsidR="000C1BDF" w:rsidRDefault="000458D3" w:rsidP="000C1BDF">
      <w:pPr>
        <w:pStyle w:val="a9"/>
        <w:numPr>
          <w:ilvl w:val="3"/>
          <w:numId w:val="1"/>
        </w:numPr>
      </w:pPr>
      <w:r>
        <w:rPr>
          <w:rFonts w:hint="eastAsia"/>
        </w:rPr>
        <w:t>Data Dictionary</w:t>
      </w:r>
    </w:p>
    <w:p w:rsidR="00C721F9" w:rsidRPr="004D7EC3" w:rsidRDefault="00F928ED" w:rsidP="00C721F9">
      <w:pPr>
        <w:pStyle w:val="a9"/>
        <w:numPr>
          <w:ilvl w:val="3"/>
          <w:numId w:val="1"/>
        </w:numPr>
      </w:pPr>
      <w:r>
        <w:rPr>
          <w:rFonts w:hint="eastAsia"/>
        </w:rPr>
        <w:t>State Transition Diagram</w:t>
      </w:r>
      <w:r w:rsidR="00642584">
        <w:rPr>
          <w:rFonts w:hint="eastAsia"/>
        </w:rPr>
        <w:t xml:space="preserve"> (Name of Controller)</w:t>
      </w:r>
      <w:r w:rsidR="000C1BDF">
        <w:rPr>
          <w:rFonts w:hint="eastAsia"/>
        </w:rPr>
        <w:t xml:space="preserve"> </w:t>
      </w:r>
      <w:r w:rsidR="000C1BDF">
        <w:t>–</w:t>
      </w:r>
      <w:r w:rsidR="000C1BDF">
        <w:rPr>
          <w:rFonts w:hint="eastAsia"/>
        </w:rPr>
        <w:t xml:space="preserve"> </w:t>
      </w:r>
      <w:r w:rsidR="000C1BDF" w:rsidRPr="00C721F9">
        <w:rPr>
          <w:rFonts w:hint="eastAsia"/>
          <w:i/>
        </w:rPr>
        <w:t>optional</w:t>
      </w:r>
    </w:p>
    <w:p w:rsidR="00405D5A" w:rsidRDefault="004D7EC3" w:rsidP="00405D5A">
      <w:pPr>
        <w:pStyle w:val="a9"/>
        <w:numPr>
          <w:ilvl w:val="2"/>
          <w:numId w:val="1"/>
        </w:numPr>
      </w:pPr>
      <w:r>
        <w:rPr>
          <w:rFonts w:hint="eastAsia"/>
        </w:rPr>
        <w:t>Overall DFD</w:t>
      </w:r>
    </w:p>
    <w:p w:rsidR="00405D5A" w:rsidRDefault="00405D5A" w:rsidP="00405D5A"/>
    <w:p w:rsidR="00405D5A" w:rsidRDefault="00405D5A" w:rsidP="00405D5A"/>
    <w:p w:rsidR="00405D5A" w:rsidRPr="000458D3" w:rsidRDefault="00405D5A" w:rsidP="00405D5A"/>
    <w:sectPr w:rsidR="00405D5A" w:rsidRPr="000458D3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F3" w:rsidRDefault="00E13EF3" w:rsidP="0021293B">
      <w:pPr>
        <w:spacing w:after="0" w:line="240" w:lineRule="auto"/>
      </w:pPr>
      <w:r>
        <w:separator/>
      </w:r>
    </w:p>
  </w:endnote>
  <w:endnote w:type="continuationSeparator" w:id="0">
    <w:p w:rsidR="00E13EF3" w:rsidRDefault="00E13EF3" w:rsidP="0021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F2" w:rsidRDefault="00C919F2" w:rsidP="00C919F2">
    <w:pPr>
      <w:pStyle w:val="af4"/>
      <w:jc w:val="center"/>
    </w:pPr>
    <w:r>
      <w:rPr>
        <w:rFonts w:hint="eastAsia"/>
      </w:rPr>
      <w:t>OOO Team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F3" w:rsidRDefault="00E13EF3" w:rsidP="0021293B">
      <w:pPr>
        <w:spacing w:after="0" w:line="240" w:lineRule="auto"/>
      </w:pPr>
      <w:r>
        <w:separator/>
      </w:r>
    </w:p>
  </w:footnote>
  <w:footnote w:type="continuationSeparator" w:id="0">
    <w:p w:rsidR="00E13EF3" w:rsidRDefault="00E13EF3" w:rsidP="0021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F2" w:rsidRDefault="00C919F2" w:rsidP="00C919F2">
    <w:pPr>
      <w:pStyle w:val="af3"/>
      <w:jc w:val="right"/>
    </w:pPr>
    <w:r>
      <w:rPr>
        <w:rFonts w:hint="eastAsia"/>
      </w:rPr>
      <w:t>Ver. Version Identifier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C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C6"/>
    <w:rsid w:val="000458D3"/>
    <w:rsid w:val="000C1BDF"/>
    <w:rsid w:val="001526C6"/>
    <w:rsid w:val="001D4074"/>
    <w:rsid w:val="0021293B"/>
    <w:rsid w:val="00302008"/>
    <w:rsid w:val="0038585F"/>
    <w:rsid w:val="00405D5A"/>
    <w:rsid w:val="004D7EC3"/>
    <w:rsid w:val="00642584"/>
    <w:rsid w:val="007060E8"/>
    <w:rsid w:val="008F4CBD"/>
    <w:rsid w:val="00A3205B"/>
    <w:rsid w:val="00C721F9"/>
    <w:rsid w:val="00C919F2"/>
    <w:rsid w:val="00D957E0"/>
    <w:rsid w:val="00DB314B"/>
    <w:rsid w:val="00E13EF3"/>
    <w:rsid w:val="00E270EC"/>
    <w:rsid w:val="00F9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5A"/>
  </w:style>
  <w:style w:type="paragraph" w:styleId="1">
    <w:name w:val="heading 1"/>
    <w:basedOn w:val="a"/>
    <w:next w:val="a"/>
    <w:link w:val="1Char"/>
    <w:uiPriority w:val="9"/>
    <w:qFormat/>
    <w:rsid w:val="00405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5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5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05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5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5D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5D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5D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5D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05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405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405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05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405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405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semiHidden/>
    <w:rsid w:val="00405D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405D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405D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405D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405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05D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rsid w:val="00405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405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05D5A"/>
    <w:rPr>
      <w:b/>
      <w:bCs/>
    </w:rPr>
  </w:style>
  <w:style w:type="character" w:styleId="a7">
    <w:name w:val="Emphasis"/>
    <w:basedOn w:val="a0"/>
    <w:uiPriority w:val="20"/>
    <w:qFormat/>
    <w:rsid w:val="00405D5A"/>
    <w:rPr>
      <w:i/>
      <w:iCs/>
    </w:rPr>
  </w:style>
  <w:style w:type="paragraph" w:styleId="a8">
    <w:name w:val="No Spacing"/>
    <w:link w:val="Char1"/>
    <w:uiPriority w:val="1"/>
    <w:qFormat/>
    <w:rsid w:val="00405D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5D5A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05D5A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405D5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405D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405D5A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05D5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05D5A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05D5A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05D5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05D5A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405D5A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21293B"/>
  </w:style>
  <w:style w:type="paragraph" w:styleId="20">
    <w:name w:val="toc 2"/>
    <w:basedOn w:val="a"/>
    <w:next w:val="a"/>
    <w:autoRedefine/>
    <w:uiPriority w:val="39"/>
    <w:unhideWhenUsed/>
    <w:rsid w:val="0021293B"/>
    <w:pPr>
      <w:ind w:leftChars="200" w:left="425"/>
    </w:pPr>
  </w:style>
  <w:style w:type="paragraph" w:styleId="30">
    <w:name w:val="toc 3"/>
    <w:basedOn w:val="a"/>
    <w:next w:val="a"/>
    <w:autoRedefine/>
    <w:uiPriority w:val="39"/>
    <w:unhideWhenUsed/>
    <w:rsid w:val="0021293B"/>
    <w:pPr>
      <w:ind w:leftChars="400" w:left="850"/>
    </w:pPr>
  </w:style>
  <w:style w:type="character" w:styleId="af1">
    <w:name w:val="Hyperlink"/>
    <w:basedOn w:val="a0"/>
    <w:uiPriority w:val="99"/>
    <w:unhideWhenUsed/>
    <w:rsid w:val="0021293B"/>
    <w:rPr>
      <w:color w:val="0000FF" w:themeColor="hyperlink"/>
      <w:u w:val="single"/>
    </w:rPr>
  </w:style>
  <w:style w:type="paragraph" w:styleId="af2">
    <w:name w:val="Balloon Text"/>
    <w:basedOn w:val="a"/>
    <w:link w:val="Char4"/>
    <w:uiPriority w:val="99"/>
    <w:semiHidden/>
    <w:unhideWhenUsed/>
    <w:rsid w:val="002129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f2"/>
    <w:uiPriority w:val="99"/>
    <w:semiHidden/>
    <w:rsid w:val="0021293B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character" w:customStyle="1" w:styleId="Char1">
    <w:name w:val="간격 없음 Char"/>
    <w:basedOn w:val="a0"/>
    <w:link w:val="a8"/>
    <w:uiPriority w:val="1"/>
    <w:rsid w:val="00A3205B"/>
  </w:style>
  <w:style w:type="paragraph" w:styleId="af3">
    <w:name w:val="header"/>
    <w:basedOn w:val="a"/>
    <w:link w:val="Char5"/>
    <w:uiPriority w:val="99"/>
    <w:unhideWhenUsed/>
    <w:rsid w:val="00D957E0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f3"/>
    <w:uiPriority w:val="99"/>
    <w:rsid w:val="00D957E0"/>
  </w:style>
  <w:style w:type="paragraph" w:styleId="af4">
    <w:name w:val="footer"/>
    <w:basedOn w:val="a"/>
    <w:link w:val="Char6"/>
    <w:uiPriority w:val="99"/>
    <w:unhideWhenUsed/>
    <w:rsid w:val="00D957E0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4"/>
    <w:uiPriority w:val="99"/>
    <w:rsid w:val="00D95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5A"/>
  </w:style>
  <w:style w:type="paragraph" w:styleId="1">
    <w:name w:val="heading 1"/>
    <w:basedOn w:val="a"/>
    <w:next w:val="a"/>
    <w:link w:val="1Char"/>
    <w:uiPriority w:val="9"/>
    <w:qFormat/>
    <w:rsid w:val="00405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5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5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05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5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5D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5D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5D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5D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05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405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405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05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405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405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semiHidden/>
    <w:rsid w:val="00405D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405D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405D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405D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405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05D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rsid w:val="00405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405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05D5A"/>
    <w:rPr>
      <w:b/>
      <w:bCs/>
    </w:rPr>
  </w:style>
  <w:style w:type="character" w:styleId="a7">
    <w:name w:val="Emphasis"/>
    <w:basedOn w:val="a0"/>
    <w:uiPriority w:val="20"/>
    <w:qFormat/>
    <w:rsid w:val="00405D5A"/>
    <w:rPr>
      <w:i/>
      <w:iCs/>
    </w:rPr>
  </w:style>
  <w:style w:type="paragraph" w:styleId="a8">
    <w:name w:val="No Spacing"/>
    <w:link w:val="Char1"/>
    <w:uiPriority w:val="1"/>
    <w:qFormat/>
    <w:rsid w:val="00405D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5D5A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05D5A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405D5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405D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405D5A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05D5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05D5A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05D5A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05D5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05D5A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405D5A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21293B"/>
  </w:style>
  <w:style w:type="paragraph" w:styleId="20">
    <w:name w:val="toc 2"/>
    <w:basedOn w:val="a"/>
    <w:next w:val="a"/>
    <w:autoRedefine/>
    <w:uiPriority w:val="39"/>
    <w:unhideWhenUsed/>
    <w:rsid w:val="0021293B"/>
    <w:pPr>
      <w:ind w:leftChars="200" w:left="425"/>
    </w:pPr>
  </w:style>
  <w:style w:type="paragraph" w:styleId="30">
    <w:name w:val="toc 3"/>
    <w:basedOn w:val="a"/>
    <w:next w:val="a"/>
    <w:autoRedefine/>
    <w:uiPriority w:val="39"/>
    <w:unhideWhenUsed/>
    <w:rsid w:val="0021293B"/>
    <w:pPr>
      <w:ind w:leftChars="400" w:left="850"/>
    </w:pPr>
  </w:style>
  <w:style w:type="character" w:styleId="af1">
    <w:name w:val="Hyperlink"/>
    <w:basedOn w:val="a0"/>
    <w:uiPriority w:val="99"/>
    <w:unhideWhenUsed/>
    <w:rsid w:val="0021293B"/>
    <w:rPr>
      <w:color w:val="0000FF" w:themeColor="hyperlink"/>
      <w:u w:val="single"/>
    </w:rPr>
  </w:style>
  <w:style w:type="paragraph" w:styleId="af2">
    <w:name w:val="Balloon Text"/>
    <w:basedOn w:val="a"/>
    <w:link w:val="Char4"/>
    <w:uiPriority w:val="99"/>
    <w:semiHidden/>
    <w:unhideWhenUsed/>
    <w:rsid w:val="002129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f2"/>
    <w:uiPriority w:val="99"/>
    <w:semiHidden/>
    <w:rsid w:val="0021293B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character" w:customStyle="1" w:styleId="Char1">
    <w:name w:val="간격 없음 Char"/>
    <w:basedOn w:val="a0"/>
    <w:link w:val="a8"/>
    <w:uiPriority w:val="1"/>
    <w:rsid w:val="00A3205B"/>
  </w:style>
  <w:style w:type="paragraph" w:styleId="af3">
    <w:name w:val="header"/>
    <w:basedOn w:val="a"/>
    <w:link w:val="Char5"/>
    <w:uiPriority w:val="99"/>
    <w:unhideWhenUsed/>
    <w:rsid w:val="00D957E0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f3"/>
    <w:uiPriority w:val="99"/>
    <w:rsid w:val="00D957E0"/>
  </w:style>
  <w:style w:type="paragraph" w:styleId="af4">
    <w:name w:val="footer"/>
    <w:basedOn w:val="a"/>
    <w:link w:val="Char6"/>
    <w:uiPriority w:val="99"/>
    <w:unhideWhenUsed/>
    <w:rsid w:val="00D957E0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4"/>
    <w:uiPriority w:val="99"/>
    <w:rsid w:val="00D9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BBD2-B088-4C3C-9F9C-F2C1E478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dalee</dc:creator>
  <cp:lastModifiedBy>dalee</cp:lastModifiedBy>
  <cp:revision>15</cp:revision>
  <dcterms:created xsi:type="dcterms:W3CDTF">2012-08-06T05:36:00Z</dcterms:created>
  <dcterms:modified xsi:type="dcterms:W3CDTF">2012-08-09T04:02:00Z</dcterms:modified>
</cp:coreProperties>
</file>